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9C1F4" w14:textId="77777777" w:rsidR="00B20DA1" w:rsidRDefault="6D6ECBB9" w:rsidP="5021D3BD">
      <w:r w:rsidRPr="5021D3BD">
        <w:rPr>
          <w:rFonts w:ascii="Calibri" w:eastAsia="Calibri" w:hAnsi="Calibri" w:cs="Calibri"/>
          <w:b/>
          <w:bCs/>
          <w:color w:val="000000" w:themeColor="text1"/>
          <w:u w:val="single"/>
        </w:rPr>
        <w:t>Project Description</w:t>
      </w:r>
      <w:r w:rsidR="005E6C41">
        <w:br/>
      </w:r>
      <w:r w:rsidR="00E9210E">
        <w:t xml:space="preserve">The project is a </w:t>
      </w:r>
      <w:r w:rsidR="009235D7">
        <w:t>partnership</w:t>
      </w:r>
      <w:r w:rsidR="00E9210E">
        <w:t xml:space="preserve"> between </w:t>
      </w:r>
      <w:proofErr w:type="spellStart"/>
      <w:r w:rsidR="009235D7">
        <w:t>Just</w:t>
      </w:r>
      <w:r w:rsidR="00E9210E" w:rsidRPr="009235D7">
        <w:rPr>
          <w:i/>
          <w:iCs/>
        </w:rPr>
        <w:t>Arts</w:t>
      </w:r>
      <w:proofErr w:type="spellEnd"/>
      <w:r w:rsidR="00E9210E">
        <w:t xml:space="preserve"> </w:t>
      </w:r>
      <w:r w:rsidR="00B20DA1">
        <w:t xml:space="preserve">Fellowship for Student Leaders in the Arts </w:t>
      </w:r>
      <w:r w:rsidR="009235D7">
        <w:t xml:space="preserve">(JA) </w:t>
      </w:r>
      <w:r w:rsidR="00E9210E">
        <w:t>and Campus Sustainability Fund</w:t>
      </w:r>
      <w:r w:rsidR="009235D7">
        <w:t xml:space="preserve"> (CSF)</w:t>
      </w:r>
      <w:r w:rsidR="00E9210E">
        <w:t xml:space="preserve">. </w:t>
      </w:r>
      <w:r w:rsidR="009235D7">
        <w:t>The project goals are</w:t>
      </w:r>
      <w:r w:rsidR="00B20DA1">
        <w:t>:</w:t>
      </w:r>
    </w:p>
    <w:p w14:paraId="0DCCBA68" w14:textId="0217EF7E" w:rsidR="00B20DA1" w:rsidRDefault="009235D7" w:rsidP="00B20DA1">
      <w:pPr>
        <w:pStyle w:val="ListParagraph"/>
        <w:numPr>
          <w:ilvl w:val="0"/>
          <w:numId w:val="4"/>
        </w:numPr>
      </w:pPr>
      <w:r>
        <w:t xml:space="preserve">to support a </w:t>
      </w:r>
      <w:r w:rsidRPr="009235D7">
        <w:t>1-year JA-CSF</w:t>
      </w:r>
      <w:r>
        <w:t xml:space="preserve"> sponsored</w:t>
      </w:r>
      <w:r w:rsidRPr="009235D7">
        <w:t xml:space="preserve"> fellowship</w:t>
      </w:r>
      <w:r>
        <w:t xml:space="preserve"> for a student who will use the arts to advance sustainability on the U of A campus</w:t>
      </w:r>
      <w:r w:rsidR="00B20DA1">
        <w:t>,</w:t>
      </w:r>
      <w:r>
        <w:t xml:space="preserve"> and </w:t>
      </w:r>
    </w:p>
    <w:p w14:paraId="08480984" w14:textId="1425EB9E" w:rsidR="00E9210E" w:rsidRDefault="009235D7" w:rsidP="00B20DA1">
      <w:pPr>
        <w:pStyle w:val="ListParagraph"/>
        <w:numPr>
          <w:ilvl w:val="0"/>
          <w:numId w:val="4"/>
        </w:numPr>
      </w:pPr>
      <w:r>
        <w:t>seed new</w:t>
      </w:r>
      <w:r w:rsidRPr="009235D7">
        <w:t xml:space="preserve"> ideas and </w:t>
      </w:r>
      <w:r>
        <w:t xml:space="preserve">potential </w:t>
      </w:r>
      <w:r w:rsidRPr="009235D7">
        <w:t xml:space="preserve">models for how </w:t>
      </w:r>
      <w:r>
        <w:t xml:space="preserve">JA and </w:t>
      </w:r>
      <w:r w:rsidRPr="009235D7">
        <w:t xml:space="preserve">CSF </w:t>
      </w:r>
      <w:r>
        <w:t>might</w:t>
      </w:r>
      <w:r w:rsidRPr="009235D7">
        <w:t xml:space="preserve"> continue their partnership</w:t>
      </w:r>
      <w:r>
        <w:t>.</w:t>
      </w:r>
    </w:p>
    <w:p w14:paraId="689BA721" w14:textId="60B960ED" w:rsidR="00000000" w:rsidRDefault="00E9210E" w:rsidP="5021D3BD">
      <w:pPr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E9210E">
        <w:t>Nikolas (Niko) Sanchez</w:t>
      </w:r>
      <w:r w:rsidR="009235D7">
        <w:t xml:space="preserve"> will be the JA-CSF sponsored fellow for 2025-26 academic year.</w:t>
      </w:r>
      <w:r>
        <w:t xml:space="preserve"> </w:t>
      </w:r>
      <w:r w:rsidR="009235D7">
        <w:t>He</w:t>
      </w:r>
      <w:r>
        <w:t xml:space="preserve"> will execute </w:t>
      </w:r>
      <w:proofErr w:type="spellStart"/>
      <w:r w:rsidRPr="00E9210E">
        <w:rPr>
          <w:i/>
          <w:iCs/>
        </w:rPr>
        <w:t>PLAing</w:t>
      </w:r>
      <w:proofErr w:type="spellEnd"/>
      <w:r w:rsidRPr="00E9210E">
        <w:rPr>
          <w:i/>
          <w:iCs/>
        </w:rPr>
        <w:t xml:space="preserve"> with Trash</w:t>
      </w:r>
      <w:r>
        <w:rPr>
          <w:i/>
          <w:iCs/>
        </w:rPr>
        <w:t>,</w:t>
      </w:r>
      <w:r>
        <w:t xml:space="preserve"> a project that</w:t>
      </w:r>
      <w:r w:rsidRPr="00E9210E">
        <w:rPr>
          <w:i/>
          <w:iCs/>
        </w:rPr>
        <w:t xml:space="preserve"> </w:t>
      </w:r>
      <w:r w:rsidRPr="00E9210E">
        <w:t xml:space="preserve">focuses on </w:t>
      </w:r>
      <w:r w:rsidR="00B20DA1">
        <w:t xml:space="preserve">(a) </w:t>
      </w:r>
      <w:r w:rsidRPr="00E9210E">
        <w:t xml:space="preserve">building a network across U of A fabrication spaces to harvest 3d printing waste, failed prints, and prototypes and </w:t>
      </w:r>
      <w:r w:rsidR="00B20DA1">
        <w:t xml:space="preserve">(b) </w:t>
      </w:r>
      <w:r w:rsidRPr="00E9210E">
        <w:t xml:space="preserve">using that material as the basis for creating </w:t>
      </w:r>
      <w:r w:rsidR="00B20DA1">
        <w:t xml:space="preserve">original </w:t>
      </w:r>
      <w:r w:rsidRPr="00E9210E">
        <w:t>sculptures and sculpture workshops</w:t>
      </w:r>
      <w:r w:rsidR="00B20DA1">
        <w:t xml:space="preserve"> for students</w:t>
      </w:r>
      <w:r w:rsidRPr="00E9210E">
        <w:t>.</w:t>
      </w:r>
      <w:r>
        <w:t xml:space="preserve"> </w:t>
      </w:r>
    </w:p>
    <w:p w14:paraId="5365956C" w14:textId="71BD1533" w:rsidR="00E9210E" w:rsidRPr="00E9210E" w:rsidRDefault="00E9210E" w:rsidP="5021D3BD">
      <w:pPr>
        <w:rPr>
          <w:rFonts w:ascii="Calibri" w:eastAsia="Calibri" w:hAnsi="Calibri" w:cs="Calibri"/>
          <w:color w:val="000000" w:themeColor="text1"/>
        </w:rPr>
      </w:pPr>
      <w:proofErr w:type="spellStart"/>
      <w:r w:rsidRPr="00E9210E">
        <w:rPr>
          <w:rFonts w:ascii="Calibri" w:eastAsia="Calibri" w:hAnsi="Calibri" w:cs="Calibri"/>
          <w:color w:val="000000" w:themeColor="text1"/>
        </w:rPr>
        <w:t>Just</w:t>
      </w:r>
      <w:r w:rsidRPr="00E9210E">
        <w:rPr>
          <w:rFonts w:ascii="Calibri" w:eastAsia="Calibri" w:hAnsi="Calibri" w:cs="Calibri"/>
          <w:i/>
          <w:iCs/>
          <w:color w:val="000000" w:themeColor="text1"/>
        </w:rPr>
        <w:t>Arts</w:t>
      </w:r>
      <w:proofErr w:type="spellEnd"/>
      <w:r w:rsidRPr="00E9210E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E9210E">
        <w:rPr>
          <w:rFonts w:ascii="Calibri" w:eastAsia="Calibri" w:hAnsi="Calibri" w:cs="Calibri"/>
          <w:color w:val="000000" w:themeColor="text1"/>
        </w:rPr>
        <w:t>facilitators Amy Kraehe and Gia Del Pino will coordinate a student-centered working group</w:t>
      </w:r>
      <w:r w:rsidR="00B20DA1">
        <w:rPr>
          <w:rFonts w:ascii="Calibri" w:eastAsia="Calibri" w:hAnsi="Calibri" w:cs="Calibri"/>
          <w:color w:val="000000" w:themeColor="text1"/>
        </w:rPr>
        <w:t>, which</w:t>
      </w:r>
      <w:r w:rsidR="009235D7">
        <w:rPr>
          <w:rFonts w:ascii="Calibri" w:eastAsia="Calibri" w:hAnsi="Calibri" w:cs="Calibri"/>
          <w:color w:val="000000" w:themeColor="text1"/>
        </w:rPr>
        <w:t xml:space="preserve"> may include Niko Sanchez and counterpart</w:t>
      </w:r>
      <w:r w:rsidR="00B20DA1">
        <w:rPr>
          <w:rFonts w:ascii="Calibri" w:eastAsia="Calibri" w:hAnsi="Calibri" w:cs="Calibri"/>
          <w:color w:val="000000" w:themeColor="text1"/>
        </w:rPr>
        <w:t>s</w:t>
      </w:r>
      <w:r w:rsidR="009235D7">
        <w:rPr>
          <w:rFonts w:ascii="Calibri" w:eastAsia="Calibri" w:hAnsi="Calibri" w:cs="Calibri"/>
          <w:color w:val="000000" w:themeColor="text1"/>
        </w:rPr>
        <w:t xml:space="preserve"> from CSF</w:t>
      </w:r>
      <w:r w:rsidR="00B20DA1">
        <w:rPr>
          <w:rFonts w:ascii="Calibri" w:eastAsia="Calibri" w:hAnsi="Calibri" w:cs="Calibri"/>
          <w:color w:val="000000" w:themeColor="text1"/>
        </w:rPr>
        <w:t>,</w:t>
      </w:r>
      <w:r w:rsidR="00C0443D">
        <w:rPr>
          <w:rFonts w:ascii="Calibri" w:eastAsia="Calibri" w:hAnsi="Calibri" w:cs="Calibri"/>
          <w:color w:val="000000" w:themeColor="text1"/>
        </w:rPr>
        <w:t xml:space="preserve"> to explore </w:t>
      </w:r>
      <w:r w:rsidR="00B20DA1">
        <w:rPr>
          <w:rFonts w:ascii="Calibri" w:eastAsia="Calibri" w:hAnsi="Calibri" w:cs="Calibri"/>
          <w:color w:val="000000" w:themeColor="text1"/>
        </w:rPr>
        <w:t xml:space="preserve">and propose a vision of </w:t>
      </w:r>
      <w:r w:rsidR="00C0443D">
        <w:rPr>
          <w:rFonts w:ascii="Calibri" w:eastAsia="Calibri" w:hAnsi="Calibri" w:cs="Calibri"/>
          <w:color w:val="000000" w:themeColor="text1"/>
        </w:rPr>
        <w:t xml:space="preserve">what an ongoing JA-CSF partnership could look like. </w:t>
      </w:r>
    </w:p>
    <w:p w14:paraId="708A4AE6" w14:textId="359DF648" w:rsidR="00C0443D" w:rsidRDefault="6D6ECBB9" w:rsidP="001D2CA2">
      <w:pPr>
        <w:pStyle w:val="NoSpacing"/>
      </w:pPr>
      <w:r w:rsidRPr="0E7E8BD4">
        <w:rPr>
          <w:rFonts w:ascii="Calibri" w:eastAsia="Calibri" w:hAnsi="Calibri" w:cs="Calibri"/>
          <w:b/>
          <w:bCs/>
          <w:color w:val="000000" w:themeColor="text1"/>
          <w:u w:val="single"/>
        </w:rPr>
        <w:t>Timeline</w:t>
      </w:r>
      <w:r w:rsidR="005E6C41">
        <w:br/>
      </w:r>
      <w:r w:rsidR="00E9210E">
        <w:t>Aug-October</w:t>
      </w:r>
      <w:r w:rsidR="00B20DA1">
        <w:t xml:space="preserve"> 2025</w:t>
      </w:r>
    </w:p>
    <w:p w14:paraId="5D6F6036" w14:textId="38C13AF8" w:rsidR="00C0443D" w:rsidRDefault="00C0443D" w:rsidP="001D2CA2">
      <w:pPr>
        <w:pStyle w:val="NoSpacing"/>
        <w:numPr>
          <w:ilvl w:val="0"/>
          <w:numId w:val="6"/>
        </w:numPr>
      </w:pPr>
      <w:r>
        <w:t>C</w:t>
      </w:r>
      <w:r w:rsidR="00E9210E">
        <w:t xml:space="preserve">reation of the 3D printer network on campus and the collection of sculpture materials </w:t>
      </w:r>
    </w:p>
    <w:p w14:paraId="385BCA31" w14:textId="68000A51" w:rsidR="00E9210E" w:rsidRDefault="00C0443D" w:rsidP="001D2CA2">
      <w:pPr>
        <w:pStyle w:val="NoSpacing"/>
        <w:numPr>
          <w:ilvl w:val="0"/>
          <w:numId w:val="6"/>
        </w:numPr>
      </w:pPr>
      <w:r>
        <w:rPr>
          <w:rFonts w:ascii="Calibri" w:eastAsia="Calibri" w:hAnsi="Calibri" w:cs="Calibri"/>
          <w:color w:val="000000" w:themeColor="text1"/>
        </w:rPr>
        <w:t>S</w:t>
      </w:r>
      <w:r w:rsidRPr="00E9210E">
        <w:rPr>
          <w:rFonts w:ascii="Calibri" w:eastAsia="Calibri" w:hAnsi="Calibri" w:cs="Calibri"/>
          <w:color w:val="000000" w:themeColor="text1"/>
        </w:rPr>
        <w:t>tudent-centered working group</w:t>
      </w:r>
      <w:r w:rsidR="00E9210E">
        <w:t xml:space="preserve"> </w:t>
      </w:r>
      <w:r>
        <w:t>recruited</w:t>
      </w:r>
    </w:p>
    <w:p w14:paraId="51BCC89C" w14:textId="16B01DF6" w:rsidR="00C0443D" w:rsidRDefault="00E9210E" w:rsidP="001D2CA2">
      <w:pPr>
        <w:pStyle w:val="NoSpacing"/>
      </w:pPr>
      <w:r>
        <w:t>September-February</w:t>
      </w:r>
      <w:r w:rsidR="00B20DA1">
        <w:t xml:space="preserve"> 2025</w:t>
      </w:r>
    </w:p>
    <w:p w14:paraId="26F57A4B" w14:textId="0DC17546" w:rsidR="00E9210E" w:rsidRDefault="00E9210E" w:rsidP="001D2CA2">
      <w:pPr>
        <w:pStyle w:val="NoSpacing"/>
        <w:numPr>
          <w:ilvl w:val="0"/>
          <w:numId w:val="7"/>
        </w:numPr>
      </w:pPr>
      <w:r>
        <w:t xml:space="preserve">Creation of prototype sculpture testing the limitation of utilizing 3D printing waste material  </w:t>
      </w:r>
    </w:p>
    <w:p w14:paraId="0CD31FCB" w14:textId="10A08356" w:rsidR="00C0443D" w:rsidRDefault="00C0443D" w:rsidP="001D2CA2">
      <w:pPr>
        <w:pStyle w:val="NoSpacing"/>
        <w:numPr>
          <w:ilvl w:val="0"/>
          <w:numId w:val="7"/>
        </w:numPr>
      </w:pPr>
      <w:r>
        <w:rPr>
          <w:rFonts w:ascii="Calibri" w:eastAsia="Calibri" w:hAnsi="Calibri" w:cs="Calibri"/>
          <w:color w:val="000000" w:themeColor="text1"/>
        </w:rPr>
        <w:t>S</w:t>
      </w:r>
      <w:r w:rsidRPr="00E9210E">
        <w:rPr>
          <w:rFonts w:ascii="Calibri" w:eastAsia="Calibri" w:hAnsi="Calibri" w:cs="Calibri"/>
          <w:color w:val="000000" w:themeColor="text1"/>
        </w:rPr>
        <w:t>tudent-centered working group</w:t>
      </w:r>
      <w:r>
        <w:rPr>
          <w:rFonts w:ascii="Calibri" w:eastAsia="Calibri" w:hAnsi="Calibri" w:cs="Calibri"/>
          <w:color w:val="000000" w:themeColor="text1"/>
        </w:rPr>
        <w:t xml:space="preserve"> meets monthly and engages in a structured, iterative processes</w:t>
      </w:r>
    </w:p>
    <w:p w14:paraId="67C3570E" w14:textId="3C7F1FAE" w:rsidR="00C0443D" w:rsidRDefault="00E9210E" w:rsidP="001D2CA2">
      <w:pPr>
        <w:pStyle w:val="NoSpacing"/>
      </w:pPr>
      <w:r>
        <w:t>January</w:t>
      </w:r>
      <w:r w:rsidR="00B20DA1">
        <w:t xml:space="preserve"> 2026</w:t>
      </w:r>
    </w:p>
    <w:p w14:paraId="4D08CFF5" w14:textId="0EC2F1CF" w:rsidR="00E9210E" w:rsidRDefault="00E9210E" w:rsidP="001D2CA2">
      <w:pPr>
        <w:pStyle w:val="NoSpacing"/>
        <w:numPr>
          <w:ilvl w:val="0"/>
          <w:numId w:val="8"/>
        </w:numPr>
      </w:pPr>
      <w:r>
        <w:t xml:space="preserve">Development of 3d printing waste workshop  </w:t>
      </w:r>
    </w:p>
    <w:p w14:paraId="7EF9D7B0" w14:textId="58918301" w:rsidR="00C0443D" w:rsidRDefault="00E9210E" w:rsidP="001D2CA2">
      <w:pPr>
        <w:pStyle w:val="NoSpacing"/>
      </w:pPr>
      <w:r>
        <w:t xml:space="preserve">February </w:t>
      </w:r>
      <w:r w:rsidR="00C0443D">
        <w:t>–</w:t>
      </w:r>
      <w:r>
        <w:t xml:space="preserve"> April</w:t>
      </w:r>
      <w:r w:rsidR="00B20DA1">
        <w:t xml:space="preserve"> 2026</w:t>
      </w:r>
    </w:p>
    <w:p w14:paraId="6E0F8FE8" w14:textId="211590D9" w:rsidR="00000000" w:rsidRDefault="00E9210E" w:rsidP="001D2CA2">
      <w:pPr>
        <w:pStyle w:val="NoSpacing"/>
        <w:numPr>
          <w:ilvl w:val="0"/>
          <w:numId w:val="8"/>
        </w:numPr>
      </w:pPr>
      <w:r>
        <w:t xml:space="preserve">Hosting workshop at Library Makerspace </w:t>
      </w:r>
      <w:proofErr w:type="spellStart"/>
      <w:r>
        <w:t>CATalyst</w:t>
      </w:r>
      <w:proofErr w:type="spellEnd"/>
      <w:r>
        <w:t xml:space="preserve"> Studios</w:t>
      </w:r>
      <w:r w:rsidR="001D2CA2">
        <w:t xml:space="preserve"> or other appropriate campus location</w:t>
      </w:r>
    </w:p>
    <w:p w14:paraId="4A31C85A" w14:textId="2690A8B5" w:rsidR="00E9210E" w:rsidRPr="00B20DA1" w:rsidRDefault="00C0443D" w:rsidP="001D2CA2">
      <w:pPr>
        <w:pStyle w:val="NoSpacing"/>
        <w:numPr>
          <w:ilvl w:val="0"/>
          <w:numId w:val="8"/>
        </w:numPr>
      </w:pPr>
      <w:r>
        <w:rPr>
          <w:rFonts w:ascii="Calibri" w:eastAsia="Calibri" w:hAnsi="Calibri" w:cs="Calibri"/>
          <w:color w:val="000000" w:themeColor="text1"/>
        </w:rPr>
        <w:t>S</w:t>
      </w:r>
      <w:r w:rsidRPr="00E9210E">
        <w:rPr>
          <w:rFonts w:ascii="Calibri" w:eastAsia="Calibri" w:hAnsi="Calibri" w:cs="Calibri"/>
          <w:color w:val="000000" w:themeColor="text1"/>
        </w:rPr>
        <w:t>tudent-centered working group</w:t>
      </w:r>
      <w:r>
        <w:rPr>
          <w:rFonts w:ascii="Calibri" w:eastAsia="Calibri" w:hAnsi="Calibri" w:cs="Calibri"/>
          <w:color w:val="000000" w:themeColor="text1"/>
        </w:rPr>
        <w:t xml:space="preserve"> meets monthly and engages in a structured, iterative processes</w:t>
      </w:r>
      <w:r>
        <w:rPr>
          <w:rFonts w:ascii="Calibri" w:eastAsia="Calibri" w:hAnsi="Calibri" w:cs="Calibri"/>
          <w:color w:val="000000" w:themeColor="text1"/>
        </w:rPr>
        <w:t xml:space="preserve"> with a written proposal drafted by April</w:t>
      </w:r>
    </w:p>
    <w:p w14:paraId="60564542" w14:textId="77777777" w:rsidR="00B20DA1" w:rsidRDefault="00B20DA1" w:rsidP="001D2CA2">
      <w:pPr>
        <w:pStyle w:val="NoSpacing"/>
      </w:pPr>
      <w:r>
        <w:t>May-June 2026</w:t>
      </w:r>
    </w:p>
    <w:p w14:paraId="5823C138" w14:textId="18EB54A3" w:rsidR="00B20DA1" w:rsidRPr="00E9210E" w:rsidRDefault="00B20DA1" w:rsidP="001D2CA2">
      <w:pPr>
        <w:pStyle w:val="NoSpacing"/>
        <w:numPr>
          <w:ilvl w:val="0"/>
          <w:numId w:val="9"/>
        </w:numPr>
      </w:pPr>
      <w:r>
        <w:rPr>
          <w:rFonts w:ascii="Calibri" w:eastAsia="Calibri" w:hAnsi="Calibri" w:cs="Calibri"/>
          <w:color w:val="000000" w:themeColor="text1"/>
        </w:rPr>
        <w:t xml:space="preserve">Student-centered working group presents a written proposal draft </w:t>
      </w:r>
    </w:p>
    <w:p w14:paraId="12EB5DF9" w14:textId="77777777" w:rsidR="001D2CA2" w:rsidRDefault="001D2CA2" w:rsidP="001D2CA2">
      <w:pPr>
        <w:pStyle w:val="NoSpacing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1530B9D9" w14:textId="6D0FD1AA" w:rsidR="00B20DA1" w:rsidRDefault="6D6ECBB9" w:rsidP="001D2CA2">
      <w:pPr>
        <w:pStyle w:val="NoSpacing"/>
      </w:pPr>
      <w:r w:rsidRPr="0E7E8BD4">
        <w:rPr>
          <w:rFonts w:ascii="Calibri" w:eastAsia="Calibri" w:hAnsi="Calibri" w:cs="Calibri"/>
          <w:b/>
          <w:bCs/>
          <w:color w:val="000000" w:themeColor="text1"/>
          <w:u w:val="single"/>
        </w:rPr>
        <w:t>Outcomes</w:t>
      </w:r>
    </w:p>
    <w:p w14:paraId="0F780B65" w14:textId="7ADFC786" w:rsidR="00E9210E" w:rsidRDefault="00E9210E" w:rsidP="001D2CA2">
      <w:pPr>
        <w:pStyle w:val="NoSpacing"/>
        <w:numPr>
          <w:ilvl w:val="0"/>
          <w:numId w:val="10"/>
        </w:numPr>
      </w:pPr>
      <w:r>
        <w:t xml:space="preserve">Fellow completes JA fellowship </w:t>
      </w:r>
      <w:r w:rsidR="00B20DA1">
        <w:t>requirements</w:t>
      </w:r>
    </w:p>
    <w:p w14:paraId="1B36FB75" w14:textId="64F226A3" w:rsidR="001D2CA2" w:rsidRPr="001D2CA2" w:rsidRDefault="001D2CA2" w:rsidP="0E7E8BD4">
      <w:pPr>
        <w:pStyle w:val="NoSpacing"/>
        <w:numPr>
          <w:ilvl w:val="0"/>
          <w:numId w:val="10"/>
        </w:numPr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color w:val="000000" w:themeColor="text1"/>
        </w:rPr>
        <w:t>A w</w:t>
      </w:r>
      <w:r w:rsidR="00B20DA1">
        <w:rPr>
          <w:rFonts w:ascii="Calibri" w:eastAsia="Calibri" w:hAnsi="Calibri" w:cs="Calibri"/>
          <w:color w:val="000000" w:themeColor="text1"/>
        </w:rPr>
        <w:t>ritten p</w:t>
      </w:r>
      <w:r w:rsidR="00C0443D" w:rsidRPr="00B20DA1">
        <w:rPr>
          <w:rFonts w:ascii="Calibri" w:eastAsia="Calibri" w:hAnsi="Calibri" w:cs="Calibri"/>
          <w:color w:val="000000" w:themeColor="text1"/>
        </w:rPr>
        <w:t xml:space="preserve">roposal </w:t>
      </w:r>
      <w:proofErr w:type="gramStart"/>
      <w:r w:rsidR="00C0443D" w:rsidRPr="00B20DA1">
        <w:rPr>
          <w:rFonts w:ascii="Calibri" w:eastAsia="Calibri" w:hAnsi="Calibri" w:cs="Calibri"/>
          <w:color w:val="000000" w:themeColor="text1"/>
        </w:rPr>
        <w:t>draft</w:t>
      </w:r>
      <w:proofErr w:type="gramEnd"/>
      <w:r w:rsidR="00C0443D" w:rsidRPr="00B20DA1">
        <w:rPr>
          <w:rFonts w:ascii="Calibri" w:eastAsia="Calibri" w:hAnsi="Calibri" w:cs="Calibri"/>
          <w:color w:val="000000" w:themeColor="text1"/>
        </w:rPr>
        <w:t xml:space="preserve"> that models possibilities </w:t>
      </w:r>
      <w:r w:rsidR="00E9210E">
        <w:t>for ongoing JA-CSF partnership</w:t>
      </w:r>
    </w:p>
    <w:p w14:paraId="6A373F03" w14:textId="77777777" w:rsidR="001D2CA2" w:rsidRDefault="001D2CA2" w:rsidP="001D2CA2">
      <w:pPr>
        <w:pStyle w:val="NoSpacing"/>
        <w:rPr>
          <w:b/>
          <w:bCs/>
          <w:u w:val="single"/>
        </w:rPr>
      </w:pPr>
    </w:p>
    <w:p w14:paraId="70134A2F" w14:textId="6A80CCA1" w:rsidR="00000000" w:rsidRPr="001D2CA2" w:rsidRDefault="6D6ECBB9" w:rsidP="001D2CA2">
      <w:pPr>
        <w:pStyle w:val="NoSpacing"/>
        <w:rPr>
          <w:b/>
          <w:bCs/>
          <w:u w:val="single"/>
        </w:rPr>
      </w:pPr>
      <w:r w:rsidRPr="001D2CA2">
        <w:rPr>
          <w:b/>
          <w:bCs/>
          <w:u w:val="single"/>
        </w:rPr>
        <w:t>Feasibility</w:t>
      </w:r>
    </w:p>
    <w:p w14:paraId="07718E1A" w14:textId="103B8C16" w:rsidR="00000000" w:rsidRDefault="00B20DA1" w:rsidP="001D2CA2">
      <w:pPr>
        <w:pStyle w:val="NoSpacing"/>
      </w:pPr>
      <w:r>
        <w:t>There are no</w:t>
      </w:r>
      <w:r w:rsidRPr="00B20DA1">
        <w:t xml:space="preserve"> significant risks or challenges </w:t>
      </w:r>
      <w:r>
        <w:t>requiring</w:t>
      </w:r>
      <w:r w:rsidRPr="00B20DA1">
        <w:t xml:space="preserve"> mitigation strategies.</w:t>
      </w:r>
    </w:p>
    <w:sectPr w:rsidR="007F754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5A75E" w14:textId="77777777" w:rsidR="00402013" w:rsidRDefault="00402013" w:rsidP="004910A0">
      <w:pPr>
        <w:spacing w:after="0" w:line="240" w:lineRule="auto"/>
      </w:pPr>
      <w:r>
        <w:separator/>
      </w:r>
    </w:p>
  </w:endnote>
  <w:endnote w:type="continuationSeparator" w:id="0">
    <w:p w14:paraId="780CC466" w14:textId="77777777" w:rsidR="00402013" w:rsidRDefault="00402013" w:rsidP="0049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loOT">
    <w:altName w:val="Calibri"/>
    <w:panose1 w:val="020B0604020202020204"/>
    <w:charset w:val="4D"/>
    <w:family w:val="swiss"/>
    <w:notTrueType/>
    <w:pitch w:val="variable"/>
    <w:sig w:usb0="800000EF" w:usb1="4000205B" w:usb2="00000000" w:usb3="00000000" w:csb0="00000001" w:csb1="00000000"/>
  </w:font>
  <w:font w:name="MiloSerifOT-Bold">
    <w:altName w:val="Calibri"/>
    <w:panose1 w:val="020B0604020202020204"/>
    <w:charset w:val="4D"/>
    <w:family w:val="auto"/>
    <w:notTrueType/>
    <w:pitch w:val="variable"/>
    <w:sig w:usb0="800000E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A7CB8" w14:textId="243445B7" w:rsidR="00C4224C" w:rsidRDefault="00C42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2BC54" w14:textId="77777777" w:rsidR="00402013" w:rsidRDefault="00402013" w:rsidP="004910A0">
      <w:pPr>
        <w:spacing w:after="0" w:line="240" w:lineRule="auto"/>
      </w:pPr>
      <w:r>
        <w:separator/>
      </w:r>
    </w:p>
  </w:footnote>
  <w:footnote w:type="continuationSeparator" w:id="0">
    <w:p w14:paraId="0D608FF0" w14:textId="77777777" w:rsidR="00402013" w:rsidRDefault="00402013" w:rsidP="00491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6FFAF" w14:textId="1C02A226" w:rsidR="004910A0" w:rsidRDefault="004910A0" w:rsidP="004910A0">
    <w:pPr>
      <w:pStyle w:val="DepartmentHeadline"/>
      <w:ind w:left="900"/>
      <w:rPr>
        <w:rFonts w:ascii="Calibri" w:hAnsi="Calibri" w:cs="Calibri"/>
      </w:rPr>
    </w:pPr>
    <w:r>
      <w:rPr>
        <w:rFonts w:ascii="Calibri" w:hAnsi="Calibri" w:cs="Calibri"/>
      </w:rPr>
      <w:t>Office of Sustainability</w:t>
    </w:r>
  </w:p>
  <w:p w14:paraId="17004AD3" w14:textId="0A64E6D0" w:rsidR="00FC3C35" w:rsidRPr="004910A0" w:rsidRDefault="00FC3C35" w:rsidP="004910A0">
    <w:pPr>
      <w:pStyle w:val="DepartmentHeadline"/>
      <w:ind w:left="900"/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4D08E80" wp14:editId="5BF77E1F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2079092" cy="457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09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</w:rPr>
      <w:t>Campus Sustainability Fund</w:t>
    </w:r>
  </w:p>
  <w:p w14:paraId="41EB7D70" w14:textId="421974F8" w:rsidR="004910A0" w:rsidRPr="004910A0" w:rsidRDefault="004910A0" w:rsidP="004910A0">
    <w:pPr>
      <w:spacing w:after="0" w:line="240" w:lineRule="auto"/>
      <w:ind w:left="6660"/>
      <w:rPr>
        <w:rFonts w:ascii="Times New Roman" w:eastAsia="Times New Roman" w:hAnsi="Times New Roman" w:cs="Times New Roman"/>
        <w:sz w:val="24"/>
        <w:szCs w:val="24"/>
      </w:rPr>
    </w:pPr>
    <w:r w:rsidRPr="004910A0">
      <w:rPr>
        <w:rFonts w:ascii="Calibri" w:eastAsia="Times New Roman" w:hAnsi="Calibri" w:cs="Calibri"/>
        <w:color w:val="101939"/>
        <w:sz w:val="16"/>
        <w:szCs w:val="16"/>
      </w:rPr>
      <w:t>Environment &amp; Natural Resources 2</w:t>
    </w:r>
  </w:p>
  <w:p w14:paraId="02380A2F" w14:textId="77777777" w:rsidR="004910A0" w:rsidRPr="004910A0" w:rsidRDefault="004910A0" w:rsidP="004910A0">
    <w:pPr>
      <w:spacing w:after="0" w:line="240" w:lineRule="auto"/>
      <w:ind w:left="6660"/>
      <w:rPr>
        <w:rFonts w:ascii="Times New Roman" w:eastAsia="Times New Roman" w:hAnsi="Times New Roman" w:cs="Times New Roman"/>
        <w:sz w:val="24"/>
        <w:szCs w:val="24"/>
      </w:rPr>
    </w:pPr>
    <w:r w:rsidRPr="004910A0">
      <w:rPr>
        <w:rFonts w:ascii="Calibri" w:eastAsia="Times New Roman" w:hAnsi="Calibri" w:cs="Calibri"/>
        <w:color w:val="101939"/>
        <w:sz w:val="16"/>
        <w:szCs w:val="16"/>
      </w:rPr>
      <w:t>1064 E. Lowell St., Room N495</w:t>
    </w:r>
  </w:p>
  <w:p w14:paraId="3AEB4E0B" w14:textId="77777777" w:rsidR="004910A0" w:rsidRPr="004910A0" w:rsidRDefault="004910A0" w:rsidP="004910A0">
    <w:pPr>
      <w:spacing w:after="0" w:line="240" w:lineRule="auto"/>
      <w:ind w:left="6660"/>
      <w:rPr>
        <w:rFonts w:ascii="Times New Roman" w:eastAsia="Times New Roman" w:hAnsi="Times New Roman" w:cs="Times New Roman"/>
        <w:sz w:val="24"/>
        <w:szCs w:val="24"/>
      </w:rPr>
    </w:pPr>
    <w:r w:rsidRPr="004910A0">
      <w:rPr>
        <w:rFonts w:ascii="Calibri" w:eastAsia="Times New Roman" w:hAnsi="Calibri" w:cs="Calibri"/>
        <w:color w:val="101939"/>
        <w:sz w:val="16"/>
        <w:szCs w:val="16"/>
      </w:rPr>
      <w:t>PO Box 210137</w:t>
    </w:r>
  </w:p>
  <w:p w14:paraId="701DD2D6" w14:textId="77777777" w:rsidR="004910A0" w:rsidRPr="004910A0" w:rsidRDefault="004910A0" w:rsidP="004910A0">
    <w:pPr>
      <w:spacing w:after="0" w:line="240" w:lineRule="auto"/>
      <w:ind w:left="6660"/>
      <w:rPr>
        <w:rFonts w:ascii="Times New Roman" w:eastAsia="Times New Roman" w:hAnsi="Times New Roman" w:cs="Times New Roman"/>
        <w:sz w:val="24"/>
        <w:szCs w:val="24"/>
      </w:rPr>
    </w:pPr>
    <w:r w:rsidRPr="004910A0">
      <w:rPr>
        <w:rFonts w:ascii="Calibri" w:eastAsia="Times New Roman" w:hAnsi="Calibri" w:cs="Calibri"/>
        <w:color w:val="101939"/>
        <w:sz w:val="16"/>
        <w:szCs w:val="16"/>
      </w:rPr>
      <w:t>Tucson, AZ 85721-0137</w:t>
    </w:r>
  </w:p>
  <w:p w14:paraId="432E6097" w14:textId="77777777" w:rsidR="004910A0" w:rsidRPr="004910A0" w:rsidRDefault="004910A0" w:rsidP="004910A0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3BCF5805" w14:textId="72DC629B" w:rsidR="004910A0" w:rsidRPr="00C4224C" w:rsidRDefault="004910A0" w:rsidP="004910A0">
    <w:pPr>
      <w:spacing w:after="0" w:line="240" w:lineRule="auto"/>
      <w:ind w:left="6660"/>
      <w:rPr>
        <w:rFonts w:ascii="Calibri" w:eastAsia="Times New Roman" w:hAnsi="Calibri" w:cs="Calibri"/>
        <w:color w:val="AB0520"/>
        <w:sz w:val="16"/>
        <w:szCs w:val="16"/>
      </w:rPr>
    </w:pPr>
    <w:hyperlink r:id="rId2" w:history="1">
      <w:r w:rsidRPr="00C4224C">
        <w:rPr>
          <w:rStyle w:val="Hyperlink"/>
          <w:rFonts w:ascii="Calibri" w:eastAsia="Times New Roman" w:hAnsi="Calibri" w:cs="Calibri"/>
          <w:color w:val="AB0520"/>
          <w:sz w:val="16"/>
          <w:szCs w:val="16"/>
        </w:rPr>
        <w:t>sustainability.arizona.edu</w:t>
      </w:r>
    </w:hyperlink>
  </w:p>
  <w:p w14:paraId="239103CB" w14:textId="77777777" w:rsidR="004910A0" w:rsidRPr="004910A0" w:rsidRDefault="004910A0" w:rsidP="004910A0">
    <w:pPr>
      <w:spacing w:after="0" w:line="240" w:lineRule="auto"/>
      <w:ind w:left="6660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0991"/>
    <w:multiLevelType w:val="hybridMultilevel"/>
    <w:tmpl w:val="48F44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3293C"/>
    <w:multiLevelType w:val="hybridMultilevel"/>
    <w:tmpl w:val="D2EC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94531"/>
    <w:multiLevelType w:val="hybridMultilevel"/>
    <w:tmpl w:val="B7F853FA"/>
    <w:lvl w:ilvl="0" w:tplc="29A4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2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A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40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06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2A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29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C9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CE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702AF"/>
    <w:multiLevelType w:val="hybridMultilevel"/>
    <w:tmpl w:val="2CECC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0393C"/>
    <w:multiLevelType w:val="hybridMultilevel"/>
    <w:tmpl w:val="D02C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4AB3"/>
    <w:multiLevelType w:val="hybridMultilevel"/>
    <w:tmpl w:val="FE76A114"/>
    <w:lvl w:ilvl="0" w:tplc="7758DD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D7108"/>
    <w:multiLevelType w:val="hybridMultilevel"/>
    <w:tmpl w:val="1FCEA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33641"/>
    <w:multiLevelType w:val="hybridMultilevel"/>
    <w:tmpl w:val="E0E413E4"/>
    <w:lvl w:ilvl="0" w:tplc="7758DD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93A92"/>
    <w:multiLevelType w:val="hybridMultilevel"/>
    <w:tmpl w:val="74428C24"/>
    <w:lvl w:ilvl="0" w:tplc="7758DD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67E6E"/>
    <w:multiLevelType w:val="hybridMultilevel"/>
    <w:tmpl w:val="2914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903789">
    <w:abstractNumId w:val="2"/>
  </w:num>
  <w:num w:numId="2" w16cid:durableId="1989508974">
    <w:abstractNumId w:val="6"/>
  </w:num>
  <w:num w:numId="3" w16cid:durableId="900290188">
    <w:abstractNumId w:val="7"/>
  </w:num>
  <w:num w:numId="4" w16cid:durableId="1973244134">
    <w:abstractNumId w:val="5"/>
  </w:num>
  <w:num w:numId="5" w16cid:durableId="1151675309">
    <w:abstractNumId w:val="4"/>
  </w:num>
  <w:num w:numId="6" w16cid:durableId="1643727042">
    <w:abstractNumId w:val="9"/>
  </w:num>
  <w:num w:numId="7" w16cid:durableId="1503814490">
    <w:abstractNumId w:val="3"/>
  </w:num>
  <w:num w:numId="8" w16cid:durableId="208151914">
    <w:abstractNumId w:val="1"/>
  </w:num>
  <w:num w:numId="9" w16cid:durableId="987368451">
    <w:abstractNumId w:val="0"/>
  </w:num>
  <w:num w:numId="10" w16cid:durableId="1886212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A0"/>
    <w:rsid w:val="001D2CA2"/>
    <w:rsid w:val="003E4F25"/>
    <w:rsid w:val="00402013"/>
    <w:rsid w:val="004910A0"/>
    <w:rsid w:val="00584AAC"/>
    <w:rsid w:val="005E6C41"/>
    <w:rsid w:val="006E5C26"/>
    <w:rsid w:val="007A78DC"/>
    <w:rsid w:val="009235D7"/>
    <w:rsid w:val="00B20DA1"/>
    <w:rsid w:val="00C0443D"/>
    <w:rsid w:val="00C4224C"/>
    <w:rsid w:val="00CD53D1"/>
    <w:rsid w:val="00E236E9"/>
    <w:rsid w:val="00E9210E"/>
    <w:rsid w:val="00FC3C35"/>
    <w:rsid w:val="0D8025E9"/>
    <w:rsid w:val="0E7E8BD4"/>
    <w:rsid w:val="31D8C740"/>
    <w:rsid w:val="49DD88E4"/>
    <w:rsid w:val="4AA72C3F"/>
    <w:rsid w:val="4DD02BF0"/>
    <w:rsid w:val="5021D3BD"/>
    <w:rsid w:val="5607DE4E"/>
    <w:rsid w:val="6ABFB800"/>
    <w:rsid w:val="6D6EC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5736F"/>
  <w15:chartTrackingRefBased/>
  <w15:docId w15:val="{032EA559-A819-428A-AB97-D363E934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0A0"/>
  </w:style>
  <w:style w:type="paragraph" w:styleId="Footer">
    <w:name w:val="footer"/>
    <w:basedOn w:val="Normal"/>
    <w:link w:val="FooterChar"/>
    <w:uiPriority w:val="99"/>
    <w:unhideWhenUsed/>
    <w:rsid w:val="0049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0A0"/>
  </w:style>
  <w:style w:type="paragraph" w:customStyle="1" w:styleId="DeptInfo">
    <w:name w:val="Dept Info"/>
    <w:basedOn w:val="Normal"/>
    <w:qFormat/>
    <w:rsid w:val="004910A0"/>
    <w:pPr>
      <w:spacing w:before="20" w:after="0" w:line="240" w:lineRule="auto"/>
      <w:ind w:left="7200"/>
    </w:pPr>
    <w:rPr>
      <w:rFonts w:ascii="MiloOT" w:eastAsiaTheme="minorEastAsia" w:hAnsi="MiloOT"/>
      <w:color w:val="0C234B"/>
      <w:sz w:val="16"/>
      <w:szCs w:val="16"/>
    </w:rPr>
  </w:style>
  <w:style w:type="paragraph" w:customStyle="1" w:styleId="DepartmentHeadline">
    <w:name w:val="Department Headline"/>
    <w:qFormat/>
    <w:rsid w:val="004910A0"/>
    <w:pPr>
      <w:spacing w:before="100" w:after="40" w:line="276" w:lineRule="auto"/>
      <w:ind w:firstLine="5760"/>
      <w:contextualSpacing/>
    </w:pPr>
    <w:rPr>
      <w:rFonts w:ascii="MiloSerifOT-Bold" w:eastAsiaTheme="minorEastAsia" w:hAnsi="MiloSerifOT-Bold"/>
      <w:caps/>
      <w:color w:val="AB0520"/>
      <w:sz w:val="18"/>
      <w:szCs w:val="18"/>
    </w:rPr>
  </w:style>
  <w:style w:type="paragraph" w:customStyle="1" w:styleId="DeptContact">
    <w:name w:val="Dept. Contact"/>
    <w:qFormat/>
    <w:rsid w:val="004910A0"/>
    <w:pPr>
      <w:spacing w:after="120" w:line="240" w:lineRule="auto"/>
      <w:ind w:left="7200"/>
      <w:contextualSpacing/>
    </w:pPr>
    <w:rPr>
      <w:rFonts w:ascii="MiloOT" w:eastAsiaTheme="minorEastAsia" w:hAnsi="MiloOT"/>
      <w:color w:val="0C234B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22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24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E7E8BD4"/>
    <w:pPr>
      <w:ind w:left="720"/>
      <w:contextualSpacing/>
    </w:pPr>
  </w:style>
  <w:style w:type="paragraph" w:styleId="NoSpacing">
    <w:name w:val="No Spacing"/>
    <w:uiPriority w:val="1"/>
    <w:qFormat/>
    <w:rsid w:val="001D2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ustainability.arizona.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fe747-9619-4bf6-9a12-ea6a6eb0fb61">
      <Terms xmlns="http://schemas.microsoft.com/office/infopath/2007/PartnerControls"/>
    </lcf76f155ced4ddcb4097134ff3c332f>
    <TaxCatchAll xmlns="c5c5f828-e87a-4676-9ab8-38db4895ca32" xsi:nil="true"/>
    <DateTime xmlns="6f7fe747-9619-4bf6-9a12-ea6a6eb0fb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D80DA73D0024C9B533841C956BF4A" ma:contentTypeVersion="19" ma:contentTypeDescription="Create a new document." ma:contentTypeScope="" ma:versionID="a1ad72c2ce1c6e105093ba1979cc6b10">
  <xsd:schema xmlns:xsd="http://www.w3.org/2001/XMLSchema" xmlns:xs="http://www.w3.org/2001/XMLSchema" xmlns:p="http://schemas.microsoft.com/office/2006/metadata/properties" xmlns:ns2="6f7fe747-9619-4bf6-9a12-ea6a6eb0fb61" xmlns:ns3="c5c5f828-e87a-4676-9ab8-38db4895ca32" targetNamespace="http://schemas.microsoft.com/office/2006/metadata/properties" ma:root="true" ma:fieldsID="c4e51179c28b52d393acb0ec5aa5a2ae" ns2:_="" ns3:_="">
    <xsd:import namespace="6f7fe747-9619-4bf6-9a12-ea6a6eb0fb61"/>
    <xsd:import namespace="c5c5f828-e87a-4676-9ab8-38db4895c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ateTim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fe747-9619-4bf6-9a12-ea6a6eb0f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DateTime" ma:index="23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5f828-e87a-4676-9ab8-38db4895ca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f691d7-ec98-4c73-a5cb-db0dda1cc6c2}" ma:internalName="TaxCatchAll" ma:showField="CatchAllData" ma:web="c5c5f828-e87a-4676-9ab8-38db4895c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14BDF-1417-42E0-AA93-9BF0E354A998}">
  <ds:schemaRefs>
    <ds:schemaRef ds:uri="http://schemas.microsoft.com/office/2006/metadata/properties"/>
    <ds:schemaRef ds:uri="http://schemas.microsoft.com/office/infopath/2007/PartnerControls"/>
    <ds:schemaRef ds:uri="6f7fe747-9619-4bf6-9a12-ea6a6eb0fb61"/>
    <ds:schemaRef ds:uri="c5c5f828-e87a-4676-9ab8-38db4895ca32"/>
  </ds:schemaRefs>
</ds:datastoreItem>
</file>

<file path=customXml/itemProps2.xml><?xml version="1.0" encoding="utf-8"?>
<ds:datastoreItem xmlns:ds="http://schemas.openxmlformats.org/officeDocument/2006/customXml" ds:itemID="{9E5A96D7-D64F-42F3-B376-32CD5CEA0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4C1363-E933-48D8-B090-D377D357D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fe747-9619-4bf6-9a12-ea6a6eb0fb61"/>
    <ds:schemaRef ds:uri="c5c5f828-e87a-4676-9ab8-38db4895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Ledbetter, Trevor Anthony - (tledbetter)</dc:creator>
  <cp:keywords/>
  <dc:description/>
  <cp:lastModifiedBy>Kraehe, Amelia McCauley - (akraehe)</cp:lastModifiedBy>
  <cp:revision>7</cp:revision>
  <dcterms:created xsi:type="dcterms:W3CDTF">2021-12-08T20:22:00Z</dcterms:created>
  <dcterms:modified xsi:type="dcterms:W3CDTF">2025-06-24T21:42:00Z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0x010100529D80DA73D0024C9B533841C956BF4A</vt:lpwstr>
  </property>
  <property fmtid="{D5CDD505-2E9C-101B-9397-08002B2CF9AE}" pid="3" name="MediaServiceImageTags">
    <vt:lpwstr/>
  </property>
</Properties>
</file>